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BA3" w:rsidRPr="00992941" w:rsidRDefault="00DC2BA3" w:rsidP="00DC2BA3">
      <w:pPr>
        <w:widowControl/>
        <w:snapToGrid w:val="0"/>
        <w:spacing w:line="660" w:lineRule="exact"/>
        <w:jc w:val="center"/>
        <w:rPr>
          <w:rFonts w:ascii="方正小标宋简体" w:eastAsia="方正小标宋简体"/>
          <w:sz w:val="42"/>
          <w:szCs w:val="42"/>
        </w:rPr>
      </w:pPr>
      <w:bookmarkStart w:id="0" w:name="_GoBack"/>
      <w:bookmarkEnd w:id="0"/>
      <w:r w:rsidRPr="00992941">
        <w:rPr>
          <w:rFonts w:ascii="方正小标宋简体" w:eastAsia="方正小标宋简体" w:hint="eastAsia"/>
          <w:sz w:val="42"/>
          <w:szCs w:val="42"/>
        </w:rPr>
        <w:t>郑州大学科技成果转让转移管理办法</w:t>
      </w:r>
    </w:p>
    <w:p w:rsidR="00DC2BA3" w:rsidRPr="00007B62" w:rsidRDefault="00007B62" w:rsidP="00007B62">
      <w:pPr>
        <w:widowControl/>
        <w:snapToGrid w:val="0"/>
        <w:spacing w:line="600" w:lineRule="exact"/>
        <w:jc w:val="center"/>
        <w:rPr>
          <w:rFonts w:ascii="楷体" w:eastAsia="楷体" w:hAnsi="楷体"/>
          <w:bCs/>
          <w:color w:val="000000"/>
          <w:kern w:val="0"/>
          <w:sz w:val="31"/>
          <w:szCs w:val="31"/>
        </w:rPr>
      </w:pPr>
      <w:r w:rsidRPr="00007B62">
        <w:rPr>
          <w:rFonts w:ascii="楷体" w:eastAsia="楷体" w:hAnsi="楷体" w:hint="eastAsia"/>
          <w:bCs/>
          <w:color w:val="000000"/>
          <w:kern w:val="0"/>
          <w:sz w:val="31"/>
          <w:szCs w:val="31"/>
        </w:rPr>
        <w:t>（校科研〔2018〕1号）</w:t>
      </w:r>
    </w:p>
    <w:p w:rsidR="00DC2BA3" w:rsidRPr="00992941" w:rsidRDefault="00DC2BA3" w:rsidP="00DC2BA3">
      <w:pPr>
        <w:spacing w:line="600" w:lineRule="exact"/>
        <w:jc w:val="center"/>
        <w:rPr>
          <w:rFonts w:eastAsia="黑体"/>
          <w:sz w:val="31"/>
          <w:szCs w:val="31"/>
        </w:rPr>
      </w:pPr>
      <w:r w:rsidRPr="00992941">
        <w:rPr>
          <w:rFonts w:eastAsia="黑体" w:hAnsi="黑体"/>
          <w:sz w:val="31"/>
          <w:szCs w:val="31"/>
        </w:rPr>
        <w:t>第一章</w:t>
      </w:r>
      <w:r w:rsidRPr="00992941">
        <w:rPr>
          <w:rFonts w:eastAsia="黑体"/>
          <w:sz w:val="31"/>
          <w:szCs w:val="31"/>
        </w:rPr>
        <w:t xml:space="preserve">  </w:t>
      </w:r>
      <w:r w:rsidRPr="00992941">
        <w:rPr>
          <w:rFonts w:eastAsia="黑体" w:hAnsi="黑体"/>
          <w:sz w:val="31"/>
          <w:szCs w:val="31"/>
        </w:rPr>
        <w:t>总</w:t>
      </w:r>
      <w:r w:rsidRPr="00992941">
        <w:rPr>
          <w:rFonts w:eastAsia="黑体"/>
          <w:sz w:val="31"/>
          <w:szCs w:val="31"/>
        </w:rPr>
        <w:t xml:space="preserve">  </w:t>
      </w:r>
      <w:r w:rsidRPr="00992941">
        <w:rPr>
          <w:rFonts w:eastAsia="黑体" w:hAnsi="黑体"/>
          <w:sz w:val="31"/>
          <w:szCs w:val="31"/>
        </w:rPr>
        <w:t>则</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第一条</w:t>
      </w:r>
      <w:r w:rsidRPr="00992941">
        <w:rPr>
          <w:rFonts w:eastAsia="方正仿宋简体"/>
          <w:sz w:val="31"/>
          <w:szCs w:val="31"/>
        </w:rPr>
        <w:t xml:space="preserve">  </w:t>
      </w:r>
      <w:r w:rsidRPr="00992941">
        <w:rPr>
          <w:rFonts w:eastAsia="方正仿宋简体"/>
          <w:sz w:val="31"/>
          <w:szCs w:val="31"/>
        </w:rPr>
        <w:t>为促进学校科技成果转让转移，规范学校科技成果转化活动，依据《中华人民共和国促进科技成果转化法》（</w:t>
      </w:r>
      <w:r w:rsidRPr="00992941">
        <w:rPr>
          <w:rFonts w:eastAsia="方正仿宋简体"/>
          <w:sz w:val="31"/>
          <w:szCs w:val="31"/>
        </w:rPr>
        <w:t>2015</w:t>
      </w:r>
      <w:r w:rsidRPr="00992941">
        <w:rPr>
          <w:rFonts w:eastAsia="方正仿宋简体"/>
          <w:sz w:val="31"/>
          <w:szCs w:val="31"/>
        </w:rPr>
        <w:t>年修订）、《国务院关于印发〈实施（中华人民共和国促进科技成果转化法）若干规定〉的通知》（国发〔</w:t>
      </w:r>
      <w:r w:rsidRPr="00992941">
        <w:rPr>
          <w:rFonts w:eastAsia="方正仿宋简体"/>
          <w:sz w:val="31"/>
          <w:szCs w:val="31"/>
        </w:rPr>
        <w:t>2016</w:t>
      </w:r>
      <w:r w:rsidRPr="00992941">
        <w:rPr>
          <w:rFonts w:eastAsia="方正仿宋简体"/>
          <w:sz w:val="31"/>
          <w:szCs w:val="31"/>
        </w:rPr>
        <w:t>〕</w:t>
      </w:r>
      <w:r w:rsidRPr="00992941">
        <w:rPr>
          <w:rFonts w:eastAsia="方正仿宋简体"/>
          <w:sz w:val="31"/>
          <w:szCs w:val="31"/>
        </w:rPr>
        <w:t>16</w:t>
      </w:r>
      <w:r w:rsidRPr="00992941">
        <w:rPr>
          <w:rFonts w:eastAsia="方正仿宋简体"/>
          <w:sz w:val="31"/>
          <w:szCs w:val="31"/>
        </w:rPr>
        <w:t>号）等法规与政策，结合学校实际，制定本办法。</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第二条</w:t>
      </w:r>
      <w:r w:rsidRPr="00992941">
        <w:rPr>
          <w:rFonts w:eastAsia="方正仿宋简体"/>
          <w:sz w:val="31"/>
          <w:szCs w:val="31"/>
        </w:rPr>
        <w:t xml:space="preserve">  </w:t>
      </w:r>
      <w:r w:rsidRPr="00992941">
        <w:rPr>
          <w:rFonts w:eastAsia="方正仿宋简体"/>
          <w:sz w:val="31"/>
          <w:szCs w:val="31"/>
        </w:rPr>
        <w:t>本办法所称科技成果，是指郑州大学师生员工利用学校有形及无形资产、技术条件、人员智力等资源所完成的，郑州大学对其拥有完全知识产权的职务科技成果。包括但不限于：专利申请权、专利权、计算机软件著作权、集成电路布图设计专有权、动植物和微生物新品种、生物医药新品种、专有技术、技术秘密和技术信息等。</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第三条</w:t>
      </w:r>
      <w:r w:rsidRPr="00992941">
        <w:rPr>
          <w:rFonts w:eastAsia="方正仿宋简体"/>
          <w:sz w:val="31"/>
          <w:szCs w:val="31"/>
        </w:rPr>
        <w:t xml:space="preserve">  </w:t>
      </w:r>
      <w:r w:rsidRPr="00992941">
        <w:rPr>
          <w:rFonts w:eastAsia="方正仿宋简体"/>
          <w:sz w:val="31"/>
          <w:szCs w:val="31"/>
        </w:rPr>
        <w:t>本办法所称科技成果转让转移，是指学校采取实施许可、技术转让或作价投资等方式，向企业、个人或其他机构转移科技成果。</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第四条</w:t>
      </w:r>
      <w:r w:rsidRPr="00992941">
        <w:rPr>
          <w:rFonts w:eastAsia="方正仿宋简体"/>
          <w:sz w:val="31"/>
          <w:szCs w:val="31"/>
        </w:rPr>
        <w:t xml:space="preserve">  </w:t>
      </w:r>
      <w:r w:rsidRPr="00992941">
        <w:rPr>
          <w:rFonts w:eastAsia="方正仿宋简体"/>
          <w:sz w:val="31"/>
          <w:szCs w:val="31"/>
        </w:rPr>
        <w:t>本办法所称收益，是指学校转让转移科技成果所产生的权益，包括实施许可收入、技术转让收入、利润分成或作价投资所形成的股权及股权红利等。</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第五条</w:t>
      </w:r>
      <w:r w:rsidRPr="00992941">
        <w:rPr>
          <w:rFonts w:eastAsia="方正仿宋简体"/>
          <w:sz w:val="31"/>
          <w:szCs w:val="31"/>
        </w:rPr>
        <w:t xml:space="preserve">  </w:t>
      </w:r>
      <w:r w:rsidRPr="00992941">
        <w:rPr>
          <w:rFonts w:eastAsia="方正仿宋简体"/>
          <w:sz w:val="31"/>
          <w:szCs w:val="31"/>
        </w:rPr>
        <w:t>本办法所称科技成果完成人（以下简称</w:t>
      </w:r>
      <w:r w:rsidRPr="00992941">
        <w:rPr>
          <w:rFonts w:eastAsia="方正仿宋简体"/>
          <w:sz w:val="31"/>
          <w:szCs w:val="31"/>
        </w:rPr>
        <w:t>“</w:t>
      </w:r>
      <w:r w:rsidRPr="00992941">
        <w:rPr>
          <w:rFonts w:eastAsia="方正仿宋简体"/>
          <w:sz w:val="31"/>
          <w:szCs w:val="31"/>
        </w:rPr>
        <w:t>成果完成人</w:t>
      </w:r>
      <w:r w:rsidRPr="00992941">
        <w:rPr>
          <w:rFonts w:eastAsia="方正仿宋简体"/>
          <w:sz w:val="31"/>
          <w:szCs w:val="31"/>
        </w:rPr>
        <w:t>”</w:t>
      </w:r>
      <w:r w:rsidRPr="00992941">
        <w:rPr>
          <w:rFonts w:eastAsia="方正仿宋简体"/>
          <w:sz w:val="31"/>
          <w:szCs w:val="31"/>
        </w:rPr>
        <w:t>），是指对职务科技成果做出创造性贡献的师生员工。原则上由科技成果的项目负责人在得到全体成果完成人的书面</w:t>
      </w:r>
      <w:r w:rsidRPr="00992941">
        <w:rPr>
          <w:rFonts w:eastAsia="方正仿宋简体"/>
          <w:sz w:val="31"/>
          <w:szCs w:val="31"/>
        </w:rPr>
        <w:lastRenderedPageBreak/>
        <w:t>授权后，作为成果完成人的全权代表承担相应权利和义务，办理相关手续并在全体成果完成人中间合理分配收益。</w:t>
      </w:r>
    </w:p>
    <w:p w:rsidR="00DC2BA3" w:rsidRPr="00992941" w:rsidRDefault="00DC2BA3" w:rsidP="00DC2BA3">
      <w:pPr>
        <w:spacing w:line="600" w:lineRule="exact"/>
        <w:jc w:val="center"/>
        <w:rPr>
          <w:rFonts w:eastAsia="黑体"/>
          <w:sz w:val="31"/>
          <w:szCs w:val="31"/>
        </w:rPr>
      </w:pPr>
      <w:r w:rsidRPr="00992941">
        <w:rPr>
          <w:rFonts w:eastAsia="黑体" w:hAnsi="黑体"/>
          <w:sz w:val="31"/>
          <w:szCs w:val="31"/>
        </w:rPr>
        <w:t>第二章</w:t>
      </w:r>
      <w:r w:rsidRPr="00992941">
        <w:rPr>
          <w:rFonts w:eastAsia="黑体"/>
          <w:sz w:val="31"/>
          <w:szCs w:val="31"/>
        </w:rPr>
        <w:t xml:space="preserve">  </w:t>
      </w:r>
      <w:r w:rsidRPr="00992941">
        <w:rPr>
          <w:rFonts w:eastAsia="黑体" w:hAnsi="黑体"/>
          <w:sz w:val="31"/>
          <w:szCs w:val="31"/>
        </w:rPr>
        <w:t>组织实施与管理</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第六条</w:t>
      </w:r>
      <w:r w:rsidRPr="00992941">
        <w:rPr>
          <w:rFonts w:eastAsia="方正仿宋简体"/>
          <w:sz w:val="31"/>
          <w:szCs w:val="31"/>
        </w:rPr>
        <w:t xml:space="preserve">  </w:t>
      </w:r>
      <w:r w:rsidRPr="00992941">
        <w:rPr>
          <w:rFonts w:eastAsia="方正仿宋简体"/>
          <w:sz w:val="31"/>
          <w:szCs w:val="31"/>
        </w:rPr>
        <w:t>学校委托产业开发与科技合作院统筹协调和管理学校科技成果转让转移工作。产业开发与科技合作院负责组织实施科技成果的筛选和发布；与成果完成人协商确定成果定价方式与交易方式；代表学校签订科技成果转让转移所需的相关合同并办理相关手续。</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第七条</w:t>
      </w:r>
      <w:r w:rsidRPr="00992941">
        <w:rPr>
          <w:rFonts w:eastAsia="方正仿宋简体"/>
          <w:sz w:val="31"/>
          <w:szCs w:val="31"/>
        </w:rPr>
        <w:t xml:space="preserve">  </w:t>
      </w:r>
      <w:r w:rsidRPr="00992941">
        <w:rPr>
          <w:rFonts w:eastAsia="方正仿宋简体"/>
          <w:sz w:val="31"/>
          <w:szCs w:val="31"/>
        </w:rPr>
        <w:t>学校科技成果转让转移必须签订书面合同。签订金额</w:t>
      </w:r>
      <w:r w:rsidRPr="00992941">
        <w:rPr>
          <w:rFonts w:eastAsia="方正仿宋简体"/>
          <w:sz w:val="31"/>
          <w:szCs w:val="31"/>
        </w:rPr>
        <w:t>500</w:t>
      </w:r>
      <w:r w:rsidRPr="00992941">
        <w:rPr>
          <w:rFonts w:eastAsia="方正仿宋简体"/>
          <w:sz w:val="31"/>
          <w:szCs w:val="31"/>
        </w:rPr>
        <w:t>万元（含</w:t>
      </w:r>
      <w:r w:rsidRPr="00992941">
        <w:rPr>
          <w:rFonts w:eastAsia="方正仿宋简体"/>
          <w:sz w:val="31"/>
          <w:szCs w:val="31"/>
        </w:rPr>
        <w:t>500</w:t>
      </w:r>
      <w:r w:rsidRPr="00992941">
        <w:rPr>
          <w:rFonts w:eastAsia="方正仿宋简体"/>
          <w:sz w:val="31"/>
          <w:szCs w:val="31"/>
        </w:rPr>
        <w:t>万元）以下的科技成果转让转移合同，由产业开发与科技合作院审批；签订金额在</w:t>
      </w:r>
      <w:r w:rsidRPr="00992941">
        <w:rPr>
          <w:rFonts w:eastAsia="方正仿宋简体"/>
          <w:sz w:val="31"/>
          <w:szCs w:val="31"/>
        </w:rPr>
        <w:t>500</w:t>
      </w:r>
      <w:r w:rsidRPr="00992941">
        <w:rPr>
          <w:rFonts w:eastAsia="方正仿宋简体"/>
          <w:sz w:val="31"/>
          <w:szCs w:val="31"/>
        </w:rPr>
        <w:t>万元以上、</w:t>
      </w:r>
      <w:r w:rsidRPr="00992941">
        <w:rPr>
          <w:rFonts w:eastAsia="方正仿宋简体"/>
          <w:sz w:val="31"/>
          <w:szCs w:val="31"/>
        </w:rPr>
        <w:t>1000</w:t>
      </w:r>
      <w:r w:rsidRPr="00992941">
        <w:rPr>
          <w:rFonts w:eastAsia="方正仿宋简体"/>
          <w:sz w:val="31"/>
          <w:szCs w:val="31"/>
        </w:rPr>
        <w:t>万元（含</w:t>
      </w:r>
      <w:r w:rsidRPr="00992941">
        <w:rPr>
          <w:rFonts w:eastAsia="方正仿宋简体"/>
          <w:sz w:val="31"/>
          <w:szCs w:val="31"/>
        </w:rPr>
        <w:t>1000</w:t>
      </w:r>
      <w:r w:rsidRPr="00992941">
        <w:rPr>
          <w:rFonts w:eastAsia="方正仿宋简体"/>
          <w:sz w:val="31"/>
          <w:szCs w:val="31"/>
        </w:rPr>
        <w:t>万元）以下的科技成果转让转移合同，经产业开发与科技合作院初审后，报学校知识产权保护管理办公室审批；签订合同金额在</w:t>
      </w:r>
      <w:r w:rsidRPr="00992941">
        <w:rPr>
          <w:rFonts w:eastAsia="方正仿宋简体"/>
          <w:sz w:val="31"/>
          <w:szCs w:val="31"/>
        </w:rPr>
        <w:t>1000</w:t>
      </w:r>
      <w:r w:rsidRPr="00992941">
        <w:rPr>
          <w:rFonts w:eastAsia="方正仿宋简体"/>
          <w:sz w:val="31"/>
          <w:szCs w:val="31"/>
        </w:rPr>
        <w:t>万元以上的科技成果转让转移合同，需报校长办公会审批。</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第八条</w:t>
      </w:r>
      <w:r w:rsidRPr="00992941">
        <w:rPr>
          <w:rFonts w:eastAsia="方正仿宋简体"/>
          <w:sz w:val="31"/>
          <w:szCs w:val="31"/>
        </w:rPr>
        <w:t xml:space="preserve">  </w:t>
      </w:r>
      <w:r w:rsidRPr="00992941">
        <w:rPr>
          <w:rFonts w:eastAsia="方正仿宋简体"/>
          <w:sz w:val="31"/>
          <w:szCs w:val="31"/>
        </w:rPr>
        <w:t>学校科技成果转让转移交易价格可通过协议、在技术交易市场挂牌、拍卖等方式确定。其中协议定价的，产业开发与科技</w:t>
      </w:r>
      <w:proofErr w:type="gramStart"/>
      <w:r w:rsidRPr="00992941">
        <w:rPr>
          <w:rFonts w:eastAsia="方正仿宋简体"/>
          <w:sz w:val="31"/>
          <w:szCs w:val="31"/>
        </w:rPr>
        <w:t>合作院须公示</w:t>
      </w:r>
      <w:proofErr w:type="gramEnd"/>
      <w:r w:rsidRPr="00992941">
        <w:rPr>
          <w:rFonts w:eastAsia="方正仿宋简体"/>
          <w:sz w:val="31"/>
          <w:szCs w:val="31"/>
        </w:rPr>
        <w:t>成果名称、成果完成人、拟交易方式、拟交易金额等信息。科技成果评估、技术市场挂牌、拍卖等科技中介费用由学校先期代付的，待交易完成后从科技成果转让转移收益中先行扣除。</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第九条</w:t>
      </w:r>
      <w:r w:rsidRPr="00992941">
        <w:rPr>
          <w:rFonts w:eastAsia="方正仿宋简体"/>
          <w:sz w:val="31"/>
          <w:szCs w:val="31"/>
        </w:rPr>
        <w:t xml:space="preserve">  </w:t>
      </w:r>
      <w:r w:rsidRPr="00992941">
        <w:rPr>
          <w:rFonts w:eastAsia="方正仿宋简体"/>
          <w:sz w:val="31"/>
          <w:szCs w:val="31"/>
        </w:rPr>
        <w:t>学校科技成果实施许可采取入门费、营业利润提成、入门费附加提成等方式计算收费。采取独占许可、排他许</w:t>
      </w:r>
      <w:r w:rsidRPr="00992941">
        <w:rPr>
          <w:rFonts w:eastAsia="方正仿宋简体"/>
          <w:sz w:val="31"/>
          <w:szCs w:val="31"/>
        </w:rPr>
        <w:lastRenderedPageBreak/>
        <w:t>可时，单项知识产权的入门费一般不低于</w:t>
      </w:r>
      <w:r w:rsidRPr="00992941">
        <w:rPr>
          <w:rFonts w:eastAsia="方正仿宋简体"/>
          <w:sz w:val="31"/>
          <w:szCs w:val="31"/>
        </w:rPr>
        <w:t>2</w:t>
      </w:r>
      <w:r w:rsidRPr="00992941">
        <w:rPr>
          <w:rFonts w:eastAsia="方正仿宋简体"/>
          <w:sz w:val="31"/>
          <w:szCs w:val="31"/>
        </w:rPr>
        <w:t>万元；采取营业利润提成方式支付许可费的，被许可方应当承诺在科技成果实施取得利润之后连续</w:t>
      </w:r>
      <w:r w:rsidRPr="00992941">
        <w:rPr>
          <w:rFonts w:eastAsia="方正仿宋简体"/>
          <w:sz w:val="31"/>
          <w:szCs w:val="31"/>
        </w:rPr>
        <w:t>3</w:t>
      </w:r>
      <w:r w:rsidRPr="00992941">
        <w:rPr>
          <w:rFonts w:eastAsia="方正仿宋简体"/>
          <w:sz w:val="31"/>
          <w:szCs w:val="31"/>
        </w:rPr>
        <w:t>至</w:t>
      </w:r>
      <w:r w:rsidRPr="00992941">
        <w:rPr>
          <w:rFonts w:eastAsia="方正仿宋简体"/>
          <w:sz w:val="31"/>
          <w:szCs w:val="31"/>
        </w:rPr>
        <w:t>5</w:t>
      </w:r>
      <w:r w:rsidRPr="00992941">
        <w:rPr>
          <w:rFonts w:eastAsia="方正仿宋简体"/>
          <w:sz w:val="31"/>
          <w:szCs w:val="31"/>
        </w:rPr>
        <w:t>年，每年从实施该项科技成果的营业利润中提取不低于</w:t>
      </w:r>
      <w:r w:rsidRPr="00992941">
        <w:rPr>
          <w:rFonts w:eastAsia="方正仿宋简体"/>
          <w:sz w:val="31"/>
          <w:szCs w:val="31"/>
        </w:rPr>
        <w:t>2</w:t>
      </w:r>
      <w:r w:rsidRPr="00992941">
        <w:rPr>
          <w:rFonts w:eastAsia="方正仿宋简体"/>
          <w:sz w:val="31"/>
          <w:szCs w:val="31"/>
        </w:rPr>
        <w:t>％的比例。</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第十条</w:t>
      </w:r>
      <w:r w:rsidRPr="00992941">
        <w:rPr>
          <w:rFonts w:eastAsia="方正仿宋简体"/>
          <w:sz w:val="31"/>
          <w:szCs w:val="31"/>
        </w:rPr>
        <w:t xml:space="preserve">  </w:t>
      </w:r>
      <w:r w:rsidRPr="00992941">
        <w:rPr>
          <w:rFonts w:eastAsia="方正仿宋简体"/>
          <w:sz w:val="31"/>
          <w:szCs w:val="31"/>
        </w:rPr>
        <w:t>除另有协议约定外，学校禁止科技成果被许可方采用分许可方式，即被许可方在约定的期限与范围内使用被许可的专利，不允许其向第三方再次许可其取得的全部或部分科技成果使用权。</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第十一条</w:t>
      </w:r>
      <w:r w:rsidRPr="00992941">
        <w:rPr>
          <w:rFonts w:eastAsia="方正仿宋简体"/>
          <w:sz w:val="31"/>
          <w:szCs w:val="31"/>
        </w:rPr>
        <w:t xml:space="preserve">  </w:t>
      </w:r>
      <w:r w:rsidRPr="00992941">
        <w:rPr>
          <w:rFonts w:eastAsia="方正仿宋简体"/>
          <w:sz w:val="31"/>
          <w:szCs w:val="31"/>
        </w:rPr>
        <w:t>学校委托郑州大学资产经营有限责任公司（以下简称</w:t>
      </w:r>
      <w:r w:rsidRPr="00992941">
        <w:rPr>
          <w:rFonts w:eastAsia="方正仿宋简体"/>
          <w:sz w:val="31"/>
          <w:szCs w:val="31"/>
        </w:rPr>
        <w:t>“</w:t>
      </w:r>
      <w:r w:rsidRPr="00992941">
        <w:rPr>
          <w:rFonts w:eastAsia="方正仿宋简体"/>
          <w:sz w:val="31"/>
          <w:szCs w:val="31"/>
        </w:rPr>
        <w:t>资产公司</w:t>
      </w:r>
      <w:r w:rsidRPr="00992941">
        <w:rPr>
          <w:rFonts w:eastAsia="方正仿宋简体"/>
          <w:sz w:val="31"/>
          <w:szCs w:val="31"/>
        </w:rPr>
        <w:t>”</w:t>
      </w:r>
      <w:r w:rsidRPr="00992941">
        <w:rPr>
          <w:rFonts w:eastAsia="方正仿宋简体"/>
          <w:sz w:val="31"/>
          <w:szCs w:val="31"/>
        </w:rPr>
        <w:t>）统一管理和处置以科技成果作价入股方式形成及衍生的资产。学校以科技成果作价入股的公司需要增资扩股的，资产公司应与成果完成人及其他出资人重新协商科技成果作价出资的价值或占公司注册资本的比例。</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第十二条</w:t>
      </w:r>
      <w:r w:rsidRPr="00992941">
        <w:rPr>
          <w:rFonts w:eastAsia="方正仿宋简体"/>
          <w:sz w:val="31"/>
          <w:szCs w:val="31"/>
        </w:rPr>
        <w:t xml:space="preserve">  </w:t>
      </w:r>
      <w:r w:rsidRPr="00992941">
        <w:rPr>
          <w:rFonts w:eastAsia="方正仿宋简体"/>
          <w:sz w:val="31"/>
          <w:szCs w:val="31"/>
        </w:rPr>
        <w:t>学校以科技成果作价入股成立公司的，合作方或拟投资方投资的货币资本总额不得低于</w:t>
      </w:r>
      <w:r w:rsidRPr="00992941">
        <w:rPr>
          <w:rFonts w:eastAsia="方正仿宋简体"/>
          <w:sz w:val="31"/>
          <w:szCs w:val="31"/>
        </w:rPr>
        <w:t>500</w:t>
      </w:r>
      <w:r w:rsidRPr="00992941">
        <w:rPr>
          <w:rFonts w:eastAsia="方正仿宋简体"/>
          <w:sz w:val="31"/>
          <w:szCs w:val="31"/>
        </w:rPr>
        <w:t>万元人民币，且在公司成立后增资到</w:t>
      </w:r>
      <w:r w:rsidRPr="00992941">
        <w:rPr>
          <w:rFonts w:eastAsia="方正仿宋简体"/>
          <w:sz w:val="31"/>
          <w:szCs w:val="31"/>
        </w:rPr>
        <w:t>5000</w:t>
      </w:r>
      <w:r w:rsidRPr="00992941">
        <w:rPr>
          <w:rFonts w:eastAsia="方正仿宋简体"/>
          <w:sz w:val="31"/>
          <w:szCs w:val="31"/>
        </w:rPr>
        <w:t>万元之前，学校持有的技术股份不可被稀释。</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第十三条</w:t>
      </w:r>
      <w:r w:rsidRPr="00992941">
        <w:rPr>
          <w:rFonts w:eastAsia="方正仿宋简体"/>
          <w:sz w:val="31"/>
          <w:szCs w:val="31"/>
        </w:rPr>
        <w:t xml:space="preserve">  </w:t>
      </w:r>
      <w:r w:rsidRPr="00992941">
        <w:rPr>
          <w:rFonts w:eastAsia="方正仿宋简体"/>
          <w:sz w:val="31"/>
          <w:szCs w:val="31"/>
        </w:rPr>
        <w:t>学校委托技术中介机构协助开展科技成果转让转移的，可通过协议方式约定中介费用。中介费用采取</w:t>
      </w:r>
      <w:proofErr w:type="gramStart"/>
      <w:r w:rsidRPr="00992941">
        <w:rPr>
          <w:rFonts w:eastAsia="方正仿宋简体"/>
          <w:sz w:val="31"/>
          <w:szCs w:val="31"/>
        </w:rPr>
        <w:t>待科技</w:t>
      </w:r>
      <w:proofErr w:type="gramEnd"/>
      <w:r w:rsidRPr="00992941">
        <w:rPr>
          <w:rFonts w:eastAsia="方正仿宋简体"/>
          <w:sz w:val="31"/>
          <w:szCs w:val="31"/>
        </w:rPr>
        <w:t>成果转让转移成功后方付费的支付方式，其占比不得超过科技成果转让转移合同总价款的</w:t>
      </w:r>
      <w:r w:rsidRPr="00992941">
        <w:rPr>
          <w:rFonts w:eastAsia="方正仿宋简体"/>
          <w:sz w:val="31"/>
          <w:szCs w:val="31"/>
        </w:rPr>
        <w:t>15</w:t>
      </w:r>
      <w:r w:rsidRPr="00992941">
        <w:rPr>
          <w:rFonts w:eastAsia="方正仿宋简体"/>
          <w:sz w:val="31"/>
          <w:szCs w:val="31"/>
        </w:rPr>
        <w:t>％。学校对成果完成人进行奖励时，应当</w:t>
      </w:r>
      <w:proofErr w:type="gramStart"/>
      <w:r w:rsidRPr="00992941">
        <w:rPr>
          <w:rFonts w:eastAsia="方正仿宋简体"/>
          <w:sz w:val="31"/>
          <w:szCs w:val="31"/>
        </w:rPr>
        <w:t>依照技术</w:t>
      </w:r>
      <w:proofErr w:type="gramEnd"/>
      <w:r w:rsidRPr="00992941">
        <w:rPr>
          <w:rFonts w:eastAsia="方正仿宋简体"/>
          <w:sz w:val="31"/>
          <w:szCs w:val="31"/>
        </w:rPr>
        <w:t>中介合同的约定先行扣除中介费用，再计算对成果完成人的奖励金额。</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lastRenderedPageBreak/>
        <w:t>第十四条</w:t>
      </w:r>
      <w:r w:rsidRPr="00992941">
        <w:rPr>
          <w:rFonts w:eastAsia="方正仿宋简体"/>
          <w:sz w:val="31"/>
          <w:szCs w:val="31"/>
        </w:rPr>
        <w:t xml:space="preserve">  </w:t>
      </w:r>
      <w:r w:rsidRPr="00992941">
        <w:rPr>
          <w:rFonts w:eastAsia="方正仿宋简体"/>
          <w:sz w:val="31"/>
          <w:szCs w:val="31"/>
        </w:rPr>
        <w:t>科技成果转让转移合同中约定的学校违约责任和风险责任，均应以学校退还合同到款额为责任上限。科技成果转让转移合同中不得约定学校参与转让转移合作方的经营管理，不得约定保证转让转移合作方达到预期的经济效益。</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第十五条</w:t>
      </w:r>
      <w:r w:rsidRPr="00992941">
        <w:rPr>
          <w:rFonts w:eastAsia="方正仿宋简体"/>
          <w:sz w:val="31"/>
          <w:szCs w:val="31"/>
        </w:rPr>
        <w:t xml:space="preserve">  </w:t>
      </w:r>
      <w:r w:rsidRPr="00992941">
        <w:rPr>
          <w:rFonts w:eastAsia="方正仿宋简体"/>
          <w:sz w:val="31"/>
          <w:szCs w:val="31"/>
        </w:rPr>
        <w:t>成果完成人不得以任何方式阻碍科技成果的转化，不得将科技成果及其技术资料和数据占为己有。当学校需要承担违约赔偿等经济责任时，成果完成人须退回其已经领取的成果转让转移收益。</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第十六条</w:t>
      </w:r>
      <w:r w:rsidRPr="00992941">
        <w:rPr>
          <w:rFonts w:eastAsia="方正仿宋简体"/>
          <w:sz w:val="31"/>
          <w:szCs w:val="31"/>
        </w:rPr>
        <w:t xml:space="preserve">  </w:t>
      </w:r>
      <w:r w:rsidRPr="00992941">
        <w:rPr>
          <w:rFonts w:eastAsia="方正仿宋简体"/>
          <w:sz w:val="31"/>
          <w:szCs w:val="31"/>
        </w:rPr>
        <w:t>学校对即将届满</w:t>
      </w:r>
      <w:r w:rsidRPr="00992941">
        <w:rPr>
          <w:rFonts w:eastAsia="方正仿宋简体"/>
          <w:sz w:val="31"/>
          <w:szCs w:val="31"/>
        </w:rPr>
        <w:t>5</w:t>
      </w:r>
      <w:r w:rsidRPr="00992941">
        <w:rPr>
          <w:rFonts w:eastAsia="方正仿宋简体"/>
          <w:sz w:val="31"/>
          <w:szCs w:val="31"/>
        </w:rPr>
        <w:t>年的专利实施</w:t>
      </w:r>
      <w:r w:rsidRPr="00992941">
        <w:rPr>
          <w:rFonts w:eastAsia="方正仿宋简体"/>
          <w:sz w:val="31"/>
          <w:szCs w:val="31"/>
        </w:rPr>
        <w:t>“</w:t>
      </w:r>
      <w:r w:rsidRPr="00992941">
        <w:rPr>
          <w:rFonts w:eastAsia="方正仿宋简体"/>
          <w:sz w:val="31"/>
          <w:szCs w:val="31"/>
        </w:rPr>
        <w:t>专利直通车</w:t>
      </w:r>
      <w:r w:rsidRPr="00992941">
        <w:rPr>
          <w:rFonts w:eastAsia="方正仿宋简体"/>
          <w:sz w:val="31"/>
          <w:szCs w:val="31"/>
        </w:rPr>
        <w:t>”</w:t>
      </w:r>
      <w:r w:rsidRPr="00992941">
        <w:rPr>
          <w:rFonts w:eastAsia="方正仿宋简体"/>
          <w:sz w:val="31"/>
          <w:szCs w:val="31"/>
        </w:rPr>
        <w:t>计划。专利直通车实施方式为专利授权许可，被许可实施的专利为学校拥有完全权利且即将期满</w:t>
      </w:r>
      <w:r w:rsidRPr="00992941">
        <w:rPr>
          <w:rFonts w:eastAsia="方正仿宋简体"/>
          <w:sz w:val="31"/>
          <w:szCs w:val="31"/>
        </w:rPr>
        <w:t>5</w:t>
      </w:r>
      <w:r w:rsidRPr="00992941">
        <w:rPr>
          <w:rFonts w:eastAsia="方正仿宋简体"/>
          <w:sz w:val="31"/>
          <w:szCs w:val="31"/>
        </w:rPr>
        <w:t>年的专利。专利直通车实施主体为国内居民或在境内成立的企业，其在向学校递交专利实施方案后，即可免费获得相关专利许可授权用于商业开发。</w:t>
      </w:r>
    </w:p>
    <w:p w:rsidR="00DC2BA3" w:rsidRPr="00992941" w:rsidRDefault="00DC2BA3" w:rsidP="00DC2BA3">
      <w:pPr>
        <w:spacing w:line="600" w:lineRule="exact"/>
        <w:ind w:firstLineChars="200" w:firstLine="620"/>
        <w:rPr>
          <w:rFonts w:eastAsia="方正仿宋简体"/>
          <w:sz w:val="31"/>
          <w:szCs w:val="31"/>
        </w:rPr>
      </w:pPr>
      <w:r w:rsidRPr="00992941">
        <w:rPr>
          <w:rFonts w:eastAsia="黑体" w:hAnsi="黑体"/>
          <w:sz w:val="31"/>
          <w:szCs w:val="31"/>
        </w:rPr>
        <w:t>第十七条</w:t>
      </w:r>
      <w:r w:rsidRPr="00992941">
        <w:rPr>
          <w:rFonts w:eastAsia="方正仿宋简体"/>
          <w:sz w:val="31"/>
          <w:szCs w:val="31"/>
        </w:rPr>
        <w:t xml:space="preserve">  </w:t>
      </w:r>
      <w:r w:rsidRPr="00992941">
        <w:rPr>
          <w:rFonts w:eastAsia="方正仿宋简体"/>
          <w:sz w:val="31"/>
          <w:szCs w:val="31"/>
        </w:rPr>
        <w:t>学校实施</w:t>
      </w:r>
      <w:r w:rsidRPr="00992941">
        <w:rPr>
          <w:rFonts w:eastAsia="方正仿宋简体"/>
          <w:sz w:val="31"/>
          <w:szCs w:val="31"/>
        </w:rPr>
        <w:t>“</w:t>
      </w:r>
      <w:r w:rsidRPr="00992941">
        <w:rPr>
          <w:rFonts w:eastAsia="方正仿宋简体"/>
          <w:sz w:val="31"/>
          <w:szCs w:val="31"/>
        </w:rPr>
        <w:t>专利直通车</w:t>
      </w:r>
      <w:r w:rsidRPr="00992941">
        <w:rPr>
          <w:rFonts w:eastAsia="方正仿宋简体"/>
          <w:sz w:val="31"/>
          <w:szCs w:val="31"/>
        </w:rPr>
        <w:t>”</w:t>
      </w:r>
      <w:r w:rsidRPr="00992941">
        <w:rPr>
          <w:rFonts w:eastAsia="方正仿宋简体"/>
          <w:sz w:val="31"/>
          <w:szCs w:val="31"/>
        </w:rPr>
        <w:t>计划时，专利被许可方应做如下承诺：</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（一）在实施该项专利时标注</w:t>
      </w:r>
      <w:r w:rsidRPr="00992941">
        <w:rPr>
          <w:rFonts w:eastAsia="方正仿宋简体"/>
          <w:sz w:val="31"/>
          <w:szCs w:val="31"/>
        </w:rPr>
        <w:t>“</w:t>
      </w:r>
      <w:r w:rsidRPr="00992941">
        <w:rPr>
          <w:rFonts w:eastAsia="方正仿宋简体"/>
          <w:sz w:val="31"/>
          <w:szCs w:val="31"/>
        </w:rPr>
        <w:t>郑州大学专利</w:t>
      </w:r>
      <w:r w:rsidRPr="00992941">
        <w:rPr>
          <w:rFonts w:eastAsia="方正仿宋简体"/>
          <w:sz w:val="31"/>
          <w:szCs w:val="31"/>
        </w:rPr>
        <w:t>”</w:t>
      </w:r>
      <w:r w:rsidRPr="00992941">
        <w:rPr>
          <w:rFonts w:eastAsia="方正仿宋简体"/>
          <w:sz w:val="31"/>
          <w:szCs w:val="31"/>
        </w:rPr>
        <w:t>；</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（二）在该项专利实施后有收益的，必须向学校支付不低于２％的营业利润提成；</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（三）不得恶意使用该项专利；</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（四）</w:t>
      </w:r>
      <w:r w:rsidRPr="00992941">
        <w:rPr>
          <w:rFonts w:eastAsia="方正仿宋简体"/>
          <w:sz w:val="31"/>
          <w:szCs w:val="31"/>
        </w:rPr>
        <w:t>3</w:t>
      </w:r>
      <w:r w:rsidRPr="00992941">
        <w:rPr>
          <w:rFonts w:eastAsia="方正仿宋简体"/>
          <w:sz w:val="31"/>
          <w:szCs w:val="31"/>
        </w:rPr>
        <w:t>年内不实施该项专利的，学校有权撤销授权；</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（五）专利实施许可期间的相关费用由被许可方缴纳；</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（六）学校依法设定的其他条件。</w:t>
      </w:r>
    </w:p>
    <w:p w:rsidR="00DC2BA3" w:rsidRPr="00992941" w:rsidRDefault="00DC2BA3" w:rsidP="00DC2BA3">
      <w:pPr>
        <w:spacing w:line="570" w:lineRule="exact"/>
        <w:jc w:val="center"/>
        <w:rPr>
          <w:rFonts w:eastAsia="黑体"/>
          <w:sz w:val="31"/>
          <w:szCs w:val="31"/>
        </w:rPr>
      </w:pPr>
      <w:r w:rsidRPr="00992941">
        <w:rPr>
          <w:rFonts w:eastAsia="黑体" w:hAnsi="黑体"/>
          <w:sz w:val="31"/>
          <w:szCs w:val="31"/>
        </w:rPr>
        <w:t>第三章</w:t>
      </w:r>
      <w:r w:rsidRPr="00992941">
        <w:rPr>
          <w:rFonts w:eastAsia="黑体"/>
          <w:sz w:val="31"/>
          <w:szCs w:val="31"/>
        </w:rPr>
        <w:t xml:space="preserve">  </w:t>
      </w:r>
      <w:r w:rsidRPr="00992941">
        <w:rPr>
          <w:rFonts w:eastAsia="黑体" w:hAnsi="黑体"/>
          <w:sz w:val="31"/>
          <w:szCs w:val="31"/>
        </w:rPr>
        <w:t>收益分配</w:t>
      </w:r>
    </w:p>
    <w:p w:rsidR="00DC2BA3" w:rsidRPr="00992941" w:rsidRDefault="00DC2BA3" w:rsidP="00DC2BA3">
      <w:pPr>
        <w:spacing w:line="570" w:lineRule="exact"/>
        <w:ind w:firstLineChars="200" w:firstLine="620"/>
        <w:rPr>
          <w:rFonts w:eastAsia="方正仿宋简体"/>
          <w:sz w:val="31"/>
          <w:szCs w:val="31"/>
        </w:rPr>
      </w:pPr>
      <w:r w:rsidRPr="00992941">
        <w:rPr>
          <w:rFonts w:eastAsia="黑体" w:hAnsi="黑体"/>
          <w:sz w:val="31"/>
          <w:szCs w:val="31"/>
        </w:rPr>
        <w:lastRenderedPageBreak/>
        <w:t>第十八条</w:t>
      </w:r>
      <w:r w:rsidRPr="00992941">
        <w:rPr>
          <w:rFonts w:eastAsia="方正仿宋简体"/>
          <w:sz w:val="31"/>
          <w:szCs w:val="31"/>
        </w:rPr>
        <w:t xml:space="preserve">  </w:t>
      </w:r>
      <w:r w:rsidRPr="00992941">
        <w:rPr>
          <w:rFonts w:eastAsia="方正仿宋简体"/>
          <w:sz w:val="31"/>
          <w:szCs w:val="31"/>
        </w:rPr>
        <w:t>学校</w:t>
      </w:r>
      <w:proofErr w:type="gramStart"/>
      <w:r w:rsidRPr="00992941">
        <w:rPr>
          <w:rFonts w:eastAsia="方正仿宋简体"/>
          <w:sz w:val="31"/>
          <w:szCs w:val="31"/>
        </w:rPr>
        <w:t>按收益</w:t>
      </w:r>
      <w:proofErr w:type="gramEnd"/>
      <w:r w:rsidRPr="00992941">
        <w:rPr>
          <w:rFonts w:eastAsia="方正仿宋简体"/>
          <w:sz w:val="31"/>
          <w:szCs w:val="31"/>
        </w:rPr>
        <w:t>的一定比例奖励成果完成人，并按照以下规定执行：</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（一）以实施许可方式转移科技成果的，从实施许可所取得收益中提取</w:t>
      </w:r>
      <w:r w:rsidRPr="00992941">
        <w:rPr>
          <w:rFonts w:eastAsia="方正仿宋简体"/>
          <w:sz w:val="31"/>
          <w:szCs w:val="31"/>
        </w:rPr>
        <w:t>85</w:t>
      </w:r>
      <w:r w:rsidRPr="00992941">
        <w:rPr>
          <w:rFonts w:eastAsia="方正仿宋简体"/>
          <w:sz w:val="31"/>
          <w:szCs w:val="31"/>
        </w:rPr>
        <w:t>％用于奖励成果完成人；</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（二）以技术转让方式转移科技成果的，从技术转让所取得收益中提取</w:t>
      </w:r>
      <w:r w:rsidRPr="00992941">
        <w:rPr>
          <w:rFonts w:eastAsia="方正仿宋简体"/>
          <w:sz w:val="31"/>
          <w:szCs w:val="31"/>
        </w:rPr>
        <w:t>75</w:t>
      </w:r>
      <w:r w:rsidRPr="00992941">
        <w:rPr>
          <w:rFonts w:eastAsia="方正仿宋简体"/>
          <w:sz w:val="31"/>
          <w:szCs w:val="31"/>
        </w:rPr>
        <w:t>％用于奖励成果完成人；</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（三）以科技成果作价投资、折算股份或出资比例的，从取得的股份或出资比例中提取</w:t>
      </w:r>
      <w:r w:rsidRPr="00992941">
        <w:rPr>
          <w:rFonts w:eastAsia="方正仿宋简体"/>
          <w:sz w:val="31"/>
          <w:szCs w:val="31"/>
        </w:rPr>
        <w:t>85</w:t>
      </w:r>
      <w:r w:rsidRPr="00992941">
        <w:rPr>
          <w:rFonts w:eastAsia="方正仿宋简体"/>
          <w:sz w:val="31"/>
          <w:szCs w:val="31"/>
        </w:rPr>
        <w:t>％用于奖励成果完成人；</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（四）收益在成果完成人之间的分配比例，由全体成果完成人书面协商确定。</w:t>
      </w:r>
    </w:p>
    <w:p w:rsidR="00DC2BA3" w:rsidRPr="00992941" w:rsidRDefault="00DC2BA3" w:rsidP="00DC2BA3">
      <w:pPr>
        <w:spacing w:line="570" w:lineRule="exact"/>
        <w:ind w:firstLineChars="200" w:firstLine="620"/>
        <w:rPr>
          <w:rFonts w:eastAsia="方正仿宋简体"/>
          <w:sz w:val="31"/>
          <w:szCs w:val="31"/>
        </w:rPr>
      </w:pPr>
      <w:r w:rsidRPr="00992941">
        <w:rPr>
          <w:rFonts w:eastAsia="黑体" w:hAnsi="黑体"/>
          <w:sz w:val="31"/>
          <w:szCs w:val="31"/>
        </w:rPr>
        <w:t>第十九条</w:t>
      </w:r>
      <w:r w:rsidRPr="00992941">
        <w:rPr>
          <w:rFonts w:eastAsia="方正仿宋简体"/>
          <w:sz w:val="31"/>
          <w:szCs w:val="31"/>
        </w:rPr>
        <w:t xml:space="preserve">  </w:t>
      </w:r>
      <w:r w:rsidRPr="00992941">
        <w:rPr>
          <w:rFonts w:eastAsia="方正仿宋简体"/>
          <w:sz w:val="31"/>
          <w:szCs w:val="31"/>
        </w:rPr>
        <w:t>学校以科技成果作价入股时，由资产公司和成果完成人共同与项目投资方签署发起人协议或投资协议，按照各自收益分配比例直接确定学校、成果完成人和项目投资方的股权份额或出资比例。</w:t>
      </w:r>
    </w:p>
    <w:p w:rsidR="00DC2BA3" w:rsidRPr="00992941" w:rsidRDefault="00DC2BA3" w:rsidP="00DC2BA3">
      <w:pPr>
        <w:spacing w:line="570" w:lineRule="exact"/>
        <w:ind w:firstLineChars="200" w:firstLine="620"/>
        <w:rPr>
          <w:rFonts w:eastAsia="方正仿宋简体"/>
          <w:sz w:val="31"/>
          <w:szCs w:val="31"/>
        </w:rPr>
      </w:pPr>
      <w:r w:rsidRPr="00992941">
        <w:rPr>
          <w:rFonts w:eastAsia="黑体" w:hAnsi="黑体"/>
          <w:sz w:val="31"/>
          <w:szCs w:val="31"/>
        </w:rPr>
        <w:t>第二十条</w:t>
      </w:r>
      <w:r w:rsidRPr="00992941">
        <w:rPr>
          <w:rFonts w:eastAsia="方正仿宋简体"/>
          <w:sz w:val="31"/>
          <w:szCs w:val="31"/>
        </w:rPr>
        <w:t xml:space="preserve">  </w:t>
      </w:r>
      <w:r w:rsidRPr="00992941">
        <w:rPr>
          <w:rFonts w:eastAsia="方正仿宋简体"/>
          <w:sz w:val="31"/>
          <w:szCs w:val="31"/>
        </w:rPr>
        <w:t>学校对转让转移科技成果做出重要贡献的人员进行奖励。对转让转移科技成果做出重要贡献的人员名单及其贡献大小的认定，由产业开发与科技合作院和成果完成人根据实际情况协商确定。学校按照以下规定实施奖励：</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（一）以实施许可或技术转让方式转移科技成果的，从实施许可或技术转让收益中提取不超过</w:t>
      </w:r>
      <w:r w:rsidRPr="00992941">
        <w:rPr>
          <w:rFonts w:eastAsia="方正仿宋简体"/>
          <w:sz w:val="31"/>
          <w:szCs w:val="31"/>
        </w:rPr>
        <w:t>10</w:t>
      </w:r>
      <w:r w:rsidRPr="00992941">
        <w:rPr>
          <w:rFonts w:eastAsia="方正仿宋简体"/>
          <w:sz w:val="31"/>
          <w:szCs w:val="31"/>
        </w:rPr>
        <w:t>％用于奖励为转移科技成果做出重要贡献的人员。</w:t>
      </w:r>
    </w:p>
    <w:p w:rsidR="00DC2BA3" w:rsidRPr="00992941" w:rsidRDefault="00DC2BA3" w:rsidP="00DC2BA3">
      <w:pPr>
        <w:spacing w:line="570" w:lineRule="exact"/>
        <w:ind w:firstLineChars="200" w:firstLine="620"/>
        <w:rPr>
          <w:rFonts w:eastAsia="方正仿宋简体"/>
          <w:sz w:val="31"/>
          <w:szCs w:val="31"/>
        </w:rPr>
      </w:pPr>
      <w:r w:rsidRPr="00992941">
        <w:rPr>
          <w:rFonts w:eastAsia="方正仿宋简体"/>
          <w:sz w:val="31"/>
          <w:szCs w:val="31"/>
        </w:rPr>
        <w:t>（二）以科技成果作价投资、折算股份或者出资比例的，将不超过</w:t>
      </w:r>
      <w:r w:rsidRPr="00992941">
        <w:rPr>
          <w:rFonts w:eastAsia="方正仿宋简体"/>
          <w:sz w:val="31"/>
          <w:szCs w:val="31"/>
        </w:rPr>
        <w:t>10</w:t>
      </w:r>
      <w:r w:rsidRPr="00992941">
        <w:rPr>
          <w:rFonts w:eastAsia="方正仿宋简体"/>
          <w:sz w:val="31"/>
          <w:szCs w:val="31"/>
        </w:rPr>
        <w:t>％的科技成果作价投资形成的出资比例或股份折算为现金，用于奖励为转移科技成果做出重要贡献的人员。</w:t>
      </w:r>
    </w:p>
    <w:p w:rsidR="00DC2BA3" w:rsidRPr="00992941" w:rsidRDefault="00DC2BA3" w:rsidP="00DC2BA3">
      <w:pPr>
        <w:spacing w:line="570" w:lineRule="exact"/>
        <w:ind w:firstLineChars="200" w:firstLine="620"/>
        <w:rPr>
          <w:rFonts w:eastAsia="方正仿宋简体"/>
          <w:sz w:val="31"/>
          <w:szCs w:val="31"/>
        </w:rPr>
      </w:pPr>
      <w:r w:rsidRPr="00992941">
        <w:rPr>
          <w:rFonts w:eastAsia="黑体" w:hAnsi="黑体"/>
          <w:sz w:val="31"/>
          <w:szCs w:val="31"/>
        </w:rPr>
        <w:lastRenderedPageBreak/>
        <w:t>第二十一条</w:t>
      </w:r>
      <w:r w:rsidRPr="00992941">
        <w:rPr>
          <w:rFonts w:eastAsia="方正仿宋简体"/>
          <w:sz w:val="31"/>
          <w:szCs w:val="31"/>
        </w:rPr>
        <w:t xml:space="preserve">  </w:t>
      </w:r>
      <w:r w:rsidRPr="00992941">
        <w:rPr>
          <w:rFonts w:eastAsia="方正仿宋简体"/>
          <w:sz w:val="31"/>
          <w:szCs w:val="31"/>
        </w:rPr>
        <w:t>科技成果转让转移收益中学校获得的收入用途如下：</w:t>
      </w:r>
      <w:r w:rsidRPr="00992941">
        <w:rPr>
          <w:rFonts w:eastAsia="方正仿宋简体"/>
          <w:sz w:val="31"/>
          <w:szCs w:val="31"/>
        </w:rPr>
        <w:t>30</w:t>
      </w:r>
      <w:r w:rsidRPr="00992941">
        <w:rPr>
          <w:rFonts w:eastAsia="方正仿宋简体"/>
          <w:sz w:val="31"/>
          <w:szCs w:val="31"/>
        </w:rPr>
        <w:t>％作为学校专利申请和维持基金；</w:t>
      </w:r>
      <w:r w:rsidRPr="00992941">
        <w:rPr>
          <w:rFonts w:eastAsia="方正仿宋简体"/>
          <w:sz w:val="31"/>
          <w:szCs w:val="31"/>
        </w:rPr>
        <w:t>50</w:t>
      </w:r>
      <w:r w:rsidRPr="00992941">
        <w:rPr>
          <w:rFonts w:eastAsia="方正仿宋简体"/>
          <w:sz w:val="31"/>
          <w:szCs w:val="31"/>
        </w:rPr>
        <w:t>％作为学校科技成果转化基金，由产业开发与科技合作院管理；</w:t>
      </w:r>
      <w:r w:rsidRPr="00992941">
        <w:rPr>
          <w:rFonts w:eastAsia="方正仿宋简体"/>
          <w:sz w:val="31"/>
          <w:szCs w:val="31"/>
        </w:rPr>
        <w:t>20</w:t>
      </w:r>
      <w:r w:rsidRPr="00992941">
        <w:rPr>
          <w:rFonts w:eastAsia="方正仿宋简体"/>
          <w:sz w:val="31"/>
          <w:szCs w:val="31"/>
        </w:rPr>
        <w:t>％上缴学校。</w:t>
      </w:r>
    </w:p>
    <w:p w:rsidR="00DC2BA3" w:rsidRPr="00992941" w:rsidRDefault="00DC2BA3" w:rsidP="00DC2BA3">
      <w:pPr>
        <w:spacing w:line="570" w:lineRule="exact"/>
        <w:ind w:firstLineChars="200" w:firstLine="620"/>
        <w:rPr>
          <w:rFonts w:eastAsia="方正仿宋简体"/>
          <w:sz w:val="31"/>
          <w:szCs w:val="31"/>
        </w:rPr>
      </w:pPr>
      <w:r w:rsidRPr="00992941">
        <w:rPr>
          <w:rFonts w:eastAsia="黑体" w:hAnsi="黑体"/>
          <w:sz w:val="31"/>
          <w:szCs w:val="31"/>
        </w:rPr>
        <w:t>第二十二条</w:t>
      </w:r>
      <w:r w:rsidRPr="00992941">
        <w:rPr>
          <w:rFonts w:eastAsia="黑体"/>
          <w:sz w:val="31"/>
          <w:szCs w:val="31"/>
        </w:rPr>
        <w:t xml:space="preserve">  </w:t>
      </w:r>
      <w:r w:rsidRPr="00992941">
        <w:rPr>
          <w:rFonts w:eastAsia="方正仿宋简体"/>
          <w:sz w:val="31"/>
          <w:szCs w:val="31"/>
        </w:rPr>
        <w:t>教职工利用部分或全部科技成果转让转移现金奖励设立的自主研发项目，学校按照横向科研项目进行管理，并计入教职工当年到校横向科研经费，免提横向科研资源使用费和横向科研管理费。</w:t>
      </w:r>
    </w:p>
    <w:p w:rsidR="00DC2BA3" w:rsidRPr="00992941" w:rsidRDefault="00DC2BA3" w:rsidP="00DC2BA3">
      <w:pPr>
        <w:spacing w:line="570" w:lineRule="exact"/>
        <w:jc w:val="center"/>
        <w:rPr>
          <w:rFonts w:eastAsia="黑体"/>
          <w:sz w:val="31"/>
          <w:szCs w:val="31"/>
        </w:rPr>
      </w:pPr>
      <w:r w:rsidRPr="00992941">
        <w:rPr>
          <w:rFonts w:eastAsia="黑体" w:hAnsi="黑体"/>
          <w:sz w:val="31"/>
          <w:szCs w:val="31"/>
        </w:rPr>
        <w:t>第四章</w:t>
      </w:r>
      <w:r w:rsidRPr="00992941">
        <w:rPr>
          <w:rFonts w:eastAsia="黑体"/>
          <w:sz w:val="31"/>
          <w:szCs w:val="31"/>
        </w:rPr>
        <w:t xml:space="preserve">  </w:t>
      </w:r>
      <w:r w:rsidRPr="00992941">
        <w:rPr>
          <w:rFonts w:eastAsia="黑体" w:hAnsi="黑体"/>
          <w:sz w:val="31"/>
          <w:szCs w:val="31"/>
        </w:rPr>
        <w:t>责任与监督</w:t>
      </w:r>
    </w:p>
    <w:p w:rsidR="00DC2BA3" w:rsidRPr="00992941" w:rsidRDefault="00DC2BA3" w:rsidP="00DC2BA3">
      <w:pPr>
        <w:spacing w:line="570" w:lineRule="exact"/>
        <w:ind w:firstLineChars="200" w:firstLine="620"/>
        <w:rPr>
          <w:rFonts w:eastAsia="方正仿宋简体"/>
          <w:sz w:val="31"/>
          <w:szCs w:val="31"/>
        </w:rPr>
      </w:pPr>
      <w:r w:rsidRPr="00992941">
        <w:rPr>
          <w:rFonts w:eastAsia="黑体" w:hAnsi="黑体"/>
          <w:sz w:val="31"/>
          <w:szCs w:val="31"/>
        </w:rPr>
        <w:t>第二十三条</w:t>
      </w:r>
      <w:r w:rsidRPr="00992941">
        <w:rPr>
          <w:rFonts w:eastAsia="方正仿宋简体"/>
          <w:sz w:val="31"/>
          <w:szCs w:val="31"/>
        </w:rPr>
        <w:t xml:space="preserve">  </w:t>
      </w:r>
      <w:r w:rsidRPr="00992941">
        <w:rPr>
          <w:rFonts w:eastAsia="方正仿宋简体"/>
          <w:sz w:val="31"/>
          <w:szCs w:val="31"/>
        </w:rPr>
        <w:t>成果完成人应对相关科技成果的技术水平、合法性、真实性、成熟性、适用性负责，不得侵犯他人知识产权。成果完成人抄袭、窃取、篡改、非法占有、假冒他人知识产权造成重大不良影响，或者不履行约定配合科技成果转让转移义务，可责令其限期改正，并退还非法所得，取消其获得的优惠待遇和奖励。</w:t>
      </w:r>
    </w:p>
    <w:p w:rsidR="00DC2BA3" w:rsidRPr="00992941" w:rsidRDefault="00DC2BA3" w:rsidP="00DC2BA3">
      <w:pPr>
        <w:spacing w:line="570" w:lineRule="exact"/>
        <w:ind w:firstLineChars="200" w:firstLine="620"/>
        <w:rPr>
          <w:rFonts w:eastAsia="方正仿宋简体"/>
          <w:sz w:val="31"/>
          <w:szCs w:val="31"/>
        </w:rPr>
      </w:pPr>
      <w:r w:rsidRPr="00992941">
        <w:rPr>
          <w:rFonts w:eastAsia="黑体" w:hAnsi="黑体"/>
          <w:sz w:val="31"/>
          <w:szCs w:val="31"/>
        </w:rPr>
        <w:t>第二十四条</w:t>
      </w:r>
      <w:r w:rsidRPr="00992941">
        <w:rPr>
          <w:rFonts w:eastAsia="方正仿宋简体"/>
          <w:sz w:val="31"/>
          <w:szCs w:val="31"/>
        </w:rPr>
        <w:t xml:space="preserve">  </w:t>
      </w:r>
      <w:r w:rsidRPr="00992941">
        <w:rPr>
          <w:rFonts w:eastAsia="方正仿宋简体"/>
          <w:sz w:val="31"/>
          <w:szCs w:val="31"/>
        </w:rPr>
        <w:t>因成果完成人个人原因引起的侵权纠纷，</w:t>
      </w:r>
      <w:proofErr w:type="gramStart"/>
      <w:r w:rsidRPr="00992941">
        <w:rPr>
          <w:rFonts w:eastAsia="方正仿宋简体"/>
          <w:sz w:val="31"/>
          <w:szCs w:val="31"/>
        </w:rPr>
        <w:t>由成果</w:t>
      </w:r>
      <w:proofErr w:type="gramEnd"/>
      <w:r w:rsidRPr="00992941">
        <w:rPr>
          <w:rFonts w:eastAsia="方正仿宋简体"/>
          <w:sz w:val="31"/>
          <w:szCs w:val="31"/>
        </w:rPr>
        <w:t>完成人承担相关法律责任并承担相关费用。因成果完成人故意或重大过失（包括有意侵犯他人权利、技术指标虚假、抄袭等）造成学校经济损失的，成果完成人除应退还已取得的收益外，还应赔偿学校的经济损失。</w:t>
      </w:r>
    </w:p>
    <w:p w:rsidR="00DC2BA3" w:rsidRPr="00992941" w:rsidRDefault="00DC2BA3" w:rsidP="00DC2BA3">
      <w:pPr>
        <w:spacing w:line="570" w:lineRule="exact"/>
        <w:ind w:firstLineChars="200" w:firstLine="620"/>
        <w:rPr>
          <w:rFonts w:eastAsia="方正仿宋简体"/>
          <w:sz w:val="31"/>
          <w:szCs w:val="31"/>
        </w:rPr>
      </w:pPr>
      <w:r w:rsidRPr="00992941">
        <w:rPr>
          <w:rFonts w:eastAsia="黑体" w:hAnsi="黑体"/>
          <w:sz w:val="31"/>
          <w:szCs w:val="31"/>
        </w:rPr>
        <w:t>第二十五条</w:t>
      </w:r>
      <w:r w:rsidRPr="00992941">
        <w:rPr>
          <w:rFonts w:eastAsia="方正仿宋简体"/>
          <w:sz w:val="31"/>
          <w:szCs w:val="31"/>
        </w:rPr>
        <w:t xml:space="preserve">  </w:t>
      </w:r>
      <w:r w:rsidRPr="00992941">
        <w:rPr>
          <w:rFonts w:eastAsia="方正仿宋简体"/>
          <w:sz w:val="31"/>
          <w:szCs w:val="31"/>
        </w:rPr>
        <w:t>因履行科技成果转让转移合同发生纠纷，产生的赔偿费用由学校、成果完成人和为转让转移科技成果做出主要贡献的人员按其得到收益的比例共同承担。</w:t>
      </w:r>
    </w:p>
    <w:p w:rsidR="00DC2BA3" w:rsidRPr="00992941" w:rsidRDefault="00DC2BA3" w:rsidP="00DC2BA3">
      <w:pPr>
        <w:spacing w:line="570" w:lineRule="exact"/>
        <w:ind w:firstLineChars="200" w:firstLine="620"/>
        <w:rPr>
          <w:rFonts w:eastAsia="方正仿宋简体"/>
          <w:sz w:val="31"/>
          <w:szCs w:val="31"/>
        </w:rPr>
      </w:pPr>
      <w:r w:rsidRPr="00992941">
        <w:rPr>
          <w:rFonts w:eastAsia="黑体" w:hAnsi="黑体"/>
          <w:sz w:val="31"/>
          <w:szCs w:val="31"/>
        </w:rPr>
        <w:t>第二十六条</w:t>
      </w:r>
      <w:r w:rsidRPr="00992941">
        <w:rPr>
          <w:rFonts w:eastAsia="方正仿宋简体"/>
          <w:sz w:val="31"/>
          <w:szCs w:val="31"/>
        </w:rPr>
        <w:t xml:space="preserve">  </w:t>
      </w:r>
      <w:r w:rsidRPr="00992941">
        <w:rPr>
          <w:rFonts w:eastAsia="方正仿宋简体"/>
          <w:sz w:val="31"/>
          <w:szCs w:val="31"/>
        </w:rPr>
        <w:t>任何单位或个人未经学校授权不得转让转</w:t>
      </w:r>
      <w:r w:rsidRPr="00992941">
        <w:rPr>
          <w:rFonts w:eastAsia="方正仿宋简体"/>
          <w:sz w:val="31"/>
          <w:szCs w:val="31"/>
        </w:rPr>
        <w:lastRenderedPageBreak/>
        <w:t>移学校的科技成果。教职工和学生未经学校允许，泄露学校技术秘密，或者擅自转让、变相转让学校科技成果的，以及学校参与科技成果转让转移的有关人员在离职、退休、毕业、结业或肄业后约定的期限内从事与学校相同的科技成果转让转移活动的，转让转移所得归学校所有，给学校造成损失的依法承担民事赔偿责任；构成犯罪的，依法追究刑事责任。</w:t>
      </w:r>
    </w:p>
    <w:p w:rsidR="00DC2BA3" w:rsidRPr="00992941" w:rsidRDefault="00DC2BA3" w:rsidP="00DC2BA3">
      <w:pPr>
        <w:spacing w:line="570" w:lineRule="exact"/>
        <w:jc w:val="center"/>
        <w:rPr>
          <w:rFonts w:eastAsia="黑体"/>
          <w:sz w:val="31"/>
          <w:szCs w:val="31"/>
        </w:rPr>
      </w:pPr>
      <w:r w:rsidRPr="00992941">
        <w:rPr>
          <w:rFonts w:eastAsia="黑体" w:hAnsi="黑体"/>
          <w:sz w:val="31"/>
          <w:szCs w:val="31"/>
        </w:rPr>
        <w:t>第五章</w:t>
      </w:r>
      <w:r w:rsidRPr="00992941">
        <w:rPr>
          <w:rFonts w:eastAsia="黑体"/>
          <w:sz w:val="31"/>
          <w:szCs w:val="31"/>
        </w:rPr>
        <w:t xml:space="preserve">  </w:t>
      </w:r>
      <w:r w:rsidRPr="00992941">
        <w:rPr>
          <w:rFonts w:eastAsia="黑体" w:hAnsi="黑体"/>
          <w:sz w:val="31"/>
          <w:szCs w:val="31"/>
        </w:rPr>
        <w:t>附</w:t>
      </w:r>
      <w:r w:rsidRPr="00992941">
        <w:rPr>
          <w:rFonts w:eastAsia="黑体"/>
          <w:sz w:val="31"/>
          <w:szCs w:val="31"/>
        </w:rPr>
        <w:t xml:space="preserve">  </w:t>
      </w:r>
      <w:r w:rsidRPr="00992941">
        <w:rPr>
          <w:rFonts w:eastAsia="黑体" w:hAnsi="黑体"/>
          <w:sz w:val="31"/>
          <w:szCs w:val="31"/>
        </w:rPr>
        <w:t>则</w:t>
      </w:r>
    </w:p>
    <w:p w:rsidR="00DC2BA3" w:rsidRPr="00992941" w:rsidRDefault="00DC2BA3" w:rsidP="00DC2BA3">
      <w:pPr>
        <w:spacing w:line="570" w:lineRule="exact"/>
        <w:ind w:firstLineChars="200" w:firstLine="620"/>
        <w:rPr>
          <w:rFonts w:eastAsia="方正仿宋简体"/>
          <w:sz w:val="31"/>
          <w:szCs w:val="31"/>
        </w:rPr>
      </w:pPr>
      <w:r w:rsidRPr="00992941">
        <w:rPr>
          <w:rFonts w:eastAsia="黑体" w:hAnsi="黑体"/>
          <w:sz w:val="31"/>
          <w:szCs w:val="31"/>
        </w:rPr>
        <w:t>第二十七条</w:t>
      </w:r>
      <w:r w:rsidRPr="00992941">
        <w:rPr>
          <w:rFonts w:eastAsia="方正仿宋简体"/>
          <w:sz w:val="31"/>
          <w:szCs w:val="31"/>
        </w:rPr>
        <w:t xml:space="preserve">  </w:t>
      </w:r>
      <w:r w:rsidRPr="00992941">
        <w:rPr>
          <w:rFonts w:eastAsia="方正仿宋简体"/>
          <w:sz w:val="31"/>
          <w:szCs w:val="31"/>
        </w:rPr>
        <w:t>本办法由产业开发与科技合作院负责解释。</w:t>
      </w:r>
    </w:p>
    <w:p w:rsidR="00DC2BA3" w:rsidRPr="006A6A6E" w:rsidRDefault="00DC2BA3" w:rsidP="00DC2BA3">
      <w:pPr>
        <w:spacing w:line="570" w:lineRule="exact"/>
        <w:ind w:firstLineChars="200" w:firstLine="620"/>
        <w:rPr>
          <w:rFonts w:ascii="方正仿宋简体" w:eastAsia="方正仿宋简体" w:hAnsi="黑体"/>
          <w:szCs w:val="32"/>
        </w:rPr>
      </w:pPr>
      <w:r w:rsidRPr="00992941">
        <w:rPr>
          <w:rFonts w:eastAsia="黑体" w:hAnsi="黑体"/>
          <w:sz w:val="31"/>
          <w:szCs w:val="31"/>
        </w:rPr>
        <w:t>第二十八条</w:t>
      </w:r>
      <w:r w:rsidRPr="00992941">
        <w:rPr>
          <w:rFonts w:eastAsia="方正仿宋简体"/>
          <w:sz w:val="31"/>
          <w:szCs w:val="31"/>
        </w:rPr>
        <w:t xml:space="preserve">  </w:t>
      </w:r>
      <w:r w:rsidRPr="00992941">
        <w:rPr>
          <w:rFonts w:eastAsia="方正仿宋简体"/>
          <w:sz w:val="31"/>
          <w:szCs w:val="31"/>
        </w:rPr>
        <w:t>本办法自发布之日起施行，《郑州大学科技成果转化管理暂行办法》（校政〔</w:t>
      </w:r>
      <w:r w:rsidRPr="00992941">
        <w:rPr>
          <w:rFonts w:eastAsia="方正仿宋简体"/>
          <w:sz w:val="31"/>
          <w:szCs w:val="31"/>
        </w:rPr>
        <w:t>2014</w:t>
      </w:r>
      <w:r w:rsidRPr="00992941">
        <w:rPr>
          <w:rFonts w:eastAsia="方正仿宋简体"/>
          <w:sz w:val="31"/>
          <w:szCs w:val="31"/>
        </w:rPr>
        <w:t>〕</w:t>
      </w:r>
      <w:r w:rsidRPr="00992941">
        <w:rPr>
          <w:rFonts w:eastAsia="方正仿宋简体"/>
          <w:sz w:val="31"/>
          <w:szCs w:val="31"/>
        </w:rPr>
        <w:t>23</w:t>
      </w:r>
      <w:r w:rsidRPr="00992941">
        <w:rPr>
          <w:rFonts w:eastAsia="方正仿宋简体"/>
          <w:sz w:val="31"/>
          <w:szCs w:val="31"/>
        </w:rPr>
        <w:t>号）同时废止。</w:t>
      </w:r>
    </w:p>
    <w:p w:rsidR="007A6569" w:rsidRPr="00DC2BA3" w:rsidRDefault="007A6569"/>
    <w:sectPr w:rsidR="007A6569" w:rsidRPr="00DC2BA3" w:rsidSect="007A65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760" w:rsidRDefault="00786760" w:rsidP="00DC2BA3">
      <w:r>
        <w:separator/>
      </w:r>
    </w:p>
  </w:endnote>
  <w:endnote w:type="continuationSeparator" w:id="0">
    <w:p w:rsidR="00786760" w:rsidRDefault="00786760" w:rsidP="00DC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760" w:rsidRDefault="00786760" w:rsidP="00DC2BA3">
      <w:r>
        <w:separator/>
      </w:r>
    </w:p>
  </w:footnote>
  <w:footnote w:type="continuationSeparator" w:id="0">
    <w:p w:rsidR="00786760" w:rsidRDefault="00786760" w:rsidP="00DC2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1" w:cryptProviderType="rsaFull" w:cryptAlgorithmClass="hash" w:cryptAlgorithmType="typeAny" w:cryptAlgorithmSid="4" w:cryptSpinCount="100000" w:hash="EWCuDfbOW3wkx8XYERFB/gTPtaY=" w:salt="tl72OYyqPrRjNNqx/68TB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A3"/>
    <w:rsid w:val="00007B62"/>
    <w:rsid w:val="00195DB8"/>
    <w:rsid w:val="00496963"/>
    <w:rsid w:val="006A07F0"/>
    <w:rsid w:val="00786760"/>
    <w:rsid w:val="007A6569"/>
    <w:rsid w:val="00AB0334"/>
    <w:rsid w:val="00D2500D"/>
    <w:rsid w:val="00DC2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A27CEE-6274-444A-B65C-EF218087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2BA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C2B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DC2BA3"/>
    <w:rPr>
      <w:sz w:val="18"/>
      <w:szCs w:val="18"/>
    </w:rPr>
  </w:style>
  <w:style w:type="paragraph" w:styleId="a5">
    <w:name w:val="footer"/>
    <w:basedOn w:val="a"/>
    <w:link w:val="a6"/>
    <w:uiPriority w:val="99"/>
    <w:semiHidden/>
    <w:unhideWhenUsed/>
    <w:rsid w:val="00DC2B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DC2B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526</Words>
  <Characters>3001</Characters>
  <Application>Microsoft Office Word</Application>
  <DocSecurity>0</DocSecurity>
  <Lines>25</Lines>
  <Paragraphs>7</Paragraphs>
  <ScaleCrop>false</ScaleCrop>
  <Company>AoXiang</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傅一卿</dc:creator>
  <cp:keywords/>
  <dc:description/>
  <cp:lastModifiedBy>Edianzu</cp:lastModifiedBy>
  <cp:revision>2</cp:revision>
  <dcterms:created xsi:type="dcterms:W3CDTF">2018-12-28T07:03:00Z</dcterms:created>
  <dcterms:modified xsi:type="dcterms:W3CDTF">2018-12-28T07:03:00Z</dcterms:modified>
</cp:coreProperties>
</file>